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5C" w:rsidRDefault="00253AC1">
      <w:r>
        <w:rPr>
          <w:noProof/>
        </w:rPr>
        <w:drawing>
          <wp:anchor distT="0" distB="0" distL="114300" distR="114300" simplePos="0" relativeHeight="251661312" behindDoc="0" locked="0" layoutInCell="1" allowOverlap="1" wp14:anchorId="33EEAFBD" wp14:editId="66D8C7D0">
            <wp:simplePos x="0" y="0"/>
            <wp:positionH relativeFrom="margin">
              <wp:posOffset>5193665</wp:posOffset>
            </wp:positionH>
            <wp:positionV relativeFrom="margin">
              <wp:posOffset>-745490</wp:posOffset>
            </wp:positionV>
            <wp:extent cx="1219835" cy="10795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f-CarteDeResident-CMJ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835" cy="1079500"/>
                    </a:xfrm>
                    <a:prstGeom prst="rect">
                      <a:avLst/>
                    </a:prstGeom>
                  </pic:spPr>
                </pic:pic>
              </a:graphicData>
            </a:graphic>
          </wp:anchor>
        </w:drawing>
      </w:r>
      <w:r w:rsidR="00631AD8">
        <w:rPr>
          <w:noProof/>
        </w:rPr>
        <mc:AlternateContent>
          <mc:Choice Requires="wps">
            <w:drawing>
              <wp:anchor distT="0" distB="0" distL="114300" distR="114300" simplePos="0" relativeHeight="251660288" behindDoc="0" locked="0" layoutInCell="1" allowOverlap="1" wp14:anchorId="790D5171" wp14:editId="0EFA507E">
                <wp:simplePos x="0" y="0"/>
                <wp:positionH relativeFrom="column">
                  <wp:posOffset>-741045</wp:posOffset>
                </wp:positionH>
                <wp:positionV relativeFrom="paragraph">
                  <wp:posOffset>-204470</wp:posOffset>
                </wp:positionV>
                <wp:extent cx="1837055" cy="692150"/>
                <wp:effectExtent l="0" t="4445" r="444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25C" w:rsidRPr="00D4069D" w:rsidRDefault="00F7225C" w:rsidP="00F7225C">
                            <w:pPr>
                              <w:rPr>
                                <w:rFonts w:ascii="Calibri" w:hAnsi="Calibri" w:cs="Calibri"/>
                                <w:sz w:val="12"/>
                                <w:szCs w:val="12"/>
                              </w:rPr>
                            </w:pPr>
                            <w:r w:rsidRPr="00D4069D">
                              <w:rPr>
                                <w:rFonts w:ascii="Calibri" w:hAnsi="Calibri" w:cs="Calibri"/>
                                <w:sz w:val="12"/>
                                <w:szCs w:val="12"/>
                              </w:rPr>
                              <w:t>ACCENTS</w:t>
                            </w:r>
                          </w:p>
                          <w:p w:rsidR="00F7225C" w:rsidRPr="00D4069D" w:rsidRDefault="00F7225C" w:rsidP="00F7225C">
                            <w:pPr>
                              <w:rPr>
                                <w:rFonts w:ascii="Calibri" w:hAnsi="Calibri" w:cs="Calibri"/>
                                <w:sz w:val="12"/>
                                <w:szCs w:val="12"/>
                              </w:rPr>
                            </w:pPr>
                            <w:r w:rsidRPr="00D4069D">
                              <w:rPr>
                                <w:rFonts w:ascii="Calibri" w:hAnsi="Calibri" w:cs="Calibri"/>
                                <w:sz w:val="12"/>
                                <w:szCs w:val="12"/>
                              </w:rPr>
                              <w:t>Domaine universitaire de Jacob Bellecombette bât 14</w:t>
                            </w:r>
                          </w:p>
                          <w:p w:rsidR="00F7225C" w:rsidRPr="00D4069D" w:rsidRDefault="00F7225C" w:rsidP="00F7225C">
                            <w:pPr>
                              <w:rPr>
                                <w:rFonts w:ascii="Calibri" w:hAnsi="Calibri" w:cs="Calibri"/>
                                <w:sz w:val="12"/>
                                <w:szCs w:val="12"/>
                              </w:rPr>
                            </w:pPr>
                            <w:r w:rsidRPr="00D4069D">
                              <w:rPr>
                                <w:rFonts w:ascii="Calibri" w:hAnsi="Calibri" w:cs="Calibri"/>
                                <w:sz w:val="12"/>
                                <w:szCs w:val="12"/>
                              </w:rPr>
                              <w:t>BP 1104 73011 Chambéry cedex</w:t>
                            </w:r>
                          </w:p>
                          <w:p w:rsidR="00F7225C" w:rsidRPr="00D4069D" w:rsidRDefault="00CC3D58" w:rsidP="00F7225C">
                            <w:pPr>
                              <w:rPr>
                                <w:rFonts w:ascii="Calibri" w:hAnsi="Calibri" w:cs="Calibri"/>
                                <w:sz w:val="12"/>
                                <w:szCs w:val="12"/>
                              </w:rPr>
                            </w:pPr>
                            <w:hyperlink r:id="rId7" w:history="1">
                              <w:r w:rsidR="00F7225C" w:rsidRPr="00D4069D">
                                <w:rPr>
                                  <w:rStyle w:val="Lienhypertexte"/>
                                  <w:rFonts w:ascii="Calibri" w:hAnsi="Calibri" w:cs="Calibri"/>
                                  <w:sz w:val="12"/>
                                  <w:szCs w:val="12"/>
                                </w:rPr>
                                <w:t>www.accents.univ.smb.fr</w:t>
                              </w:r>
                            </w:hyperlink>
                          </w:p>
                          <w:p w:rsidR="00F7225C" w:rsidRPr="00D4069D" w:rsidRDefault="00F7225C" w:rsidP="00F7225C">
                            <w:pPr>
                              <w:rPr>
                                <w:rFonts w:ascii="Calibri" w:hAnsi="Calibri" w:cs="Calibri"/>
                                <w:sz w:val="12"/>
                                <w:szCs w:val="12"/>
                              </w:rPr>
                            </w:pPr>
                            <w:r w:rsidRPr="00D4069D">
                              <w:rPr>
                                <w:rFonts w:ascii="Calibri" w:hAnsi="Calibri" w:cs="Calibri"/>
                                <w:sz w:val="12"/>
                                <w:szCs w:val="12"/>
                              </w:rPr>
                              <w:t>Tel 04 79 75 84 15</w:t>
                            </w:r>
                          </w:p>
                          <w:p w:rsidR="00F7225C" w:rsidRPr="00D4069D" w:rsidRDefault="00F7225C" w:rsidP="00F7225C">
                            <w:pPr>
                              <w:rPr>
                                <w:rFonts w:ascii="Calibri" w:hAnsi="Calibri" w:cs="Calibri"/>
                                <w:sz w:val="12"/>
                                <w:szCs w:val="12"/>
                              </w:rPr>
                            </w:pPr>
                            <w:r w:rsidRPr="00D4069D">
                              <w:rPr>
                                <w:rFonts w:ascii="Calibri" w:hAnsi="Calibri" w:cs="Calibri"/>
                                <w:sz w:val="12"/>
                                <w:szCs w:val="12"/>
                              </w:rPr>
                              <w:t>Mèl certifications.accents@univ-smb.fr</w:t>
                            </w:r>
                          </w:p>
                          <w:p w:rsidR="00F7225C" w:rsidRPr="00D4069D" w:rsidRDefault="00F7225C" w:rsidP="00F7225C">
                            <w:pPr>
                              <w:rPr>
                                <w:rFonts w:ascii="Calibri" w:hAnsi="Calibri" w:cs="Calibri"/>
                                <w:sz w:val="16"/>
                                <w:szCs w:val="16"/>
                              </w:rPr>
                            </w:pPr>
                          </w:p>
                          <w:p w:rsidR="00F7225C" w:rsidRPr="00D4069D" w:rsidRDefault="00F7225C" w:rsidP="00F7225C">
                            <w:pPr>
                              <w:rPr>
                                <w:rFonts w:ascii="Calibri" w:hAnsi="Calibri" w:cs="Calibri"/>
                                <w:sz w:val="16"/>
                                <w:szCs w:val="16"/>
                              </w:rPr>
                            </w:pPr>
                          </w:p>
                          <w:p w:rsidR="00F7225C" w:rsidRPr="00D4069D" w:rsidRDefault="00F7225C" w:rsidP="00F7225C">
                            <w:pPr>
                              <w:rPr>
                                <w:rFonts w:ascii="Calibri" w:hAnsi="Calibri" w:cs="Calibri"/>
                                <w:sz w:val="16"/>
                                <w:szCs w:val="16"/>
                              </w:rPr>
                            </w:pPr>
                          </w:p>
                        </w:txbxContent>
                      </wps:txbx>
                      <wps:bodyPr rot="0" vert="horz" wrap="non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D5171" id="_x0000_t202" coordsize="21600,21600" o:spt="202" path="m,l,21600r21600,l21600,xe">
                <v:stroke joinstyle="miter"/>
                <v:path gradientshapeok="t" o:connecttype="rect"/>
              </v:shapetype>
              <v:shape id="Zone de texte 2" o:spid="_x0000_s1026" type="#_x0000_t202" style="position:absolute;margin-left:-58.35pt;margin-top:-16.1pt;width:144.65pt;height:5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" stroked="f">
                <v:textbox inset=",1mm,,1mm">
                  <w:txbxContent>
                    <w:p w:rsidR="00F7225C" w:rsidRPr="00D4069D" w:rsidRDefault="00F7225C" w:rsidP="00F7225C">
                      <w:pPr>
                        <w:rPr>
                          <w:rFonts w:ascii="Calibri" w:hAnsi="Calibri" w:cs="Calibri"/>
                          <w:sz w:val="12"/>
                          <w:szCs w:val="12"/>
                        </w:rPr>
                      </w:pPr>
                      <w:r w:rsidRPr="00D4069D">
                        <w:rPr>
                          <w:rFonts w:ascii="Calibri" w:hAnsi="Calibri" w:cs="Calibri"/>
                          <w:sz w:val="12"/>
                          <w:szCs w:val="12"/>
                        </w:rPr>
                        <w:t>ACCENTS</w:t>
                      </w:r>
                    </w:p>
                    <w:p w:rsidR="00F7225C" w:rsidRPr="00D4069D" w:rsidRDefault="00F7225C" w:rsidP="00F7225C">
                      <w:pPr>
                        <w:rPr>
                          <w:rFonts w:ascii="Calibri" w:hAnsi="Calibri" w:cs="Calibri"/>
                          <w:sz w:val="12"/>
                          <w:szCs w:val="12"/>
                        </w:rPr>
                      </w:pPr>
                      <w:r w:rsidRPr="00D4069D">
                        <w:rPr>
                          <w:rFonts w:ascii="Calibri" w:hAnsi="Calibri" w:cs="Calibri"/>
                          <w:sz w:val="12"/>
                          <w:szCs w:val="12"/>
                        </w:rPr>
                        <w:t>Domaine universitaire de Jacob Bellecombette bât 14</w:t>
                      </w:r>
                    </w:p>
                    <w:p w:rsidR="00F7225C" w:rsidRPr="00D4069D" w:rsidRDefault="00F7225C" w:rsidP="00F7225C">
                      <w:pPr>
                        <w:rPr>
                          <w:rFonts w:ascii="Calibri" w:hAnsi="Calibri" w:cs="Calibri"/>
                          <w:sz w:val="12"/>
                          <w:szCs w:val="12"/>
                        </w:rPr>
                      </w:pPr>
                      <w:r w:rsidRPr="00D4069D">
                        <w:rPr>
                          <w:rFonts w:ascii="Calibri" w:hAnsi="Calibri" w:cs="Calibri"/>
                          <w:sz w:val="12"/>
                          <w:szCs w:val="12"/>
                        </w:rPr>
                        <w:t>BP 1104 73011 Chambéry cedex</w:t>
                      </w:r>
                    </w:p>
                    <w:p w:rsidR="00F7225C" w:rsidRPr="00D4069D" w:rsidRDefault="00CC3D58" w:rsidP="00F7225C">
                      <w:pPr>
                        <w:rPr>
                          <w:rFonts w:ascii="Calibri" w:hAnsi="Calibri" w:cs="Calibri"/>
                          <w:sz w:val="12"/>
                          <w:szCs w:val="12"/>
                        </w:rPr>
                      </w:pPr>
                      <w:hyperlink r:id="rId8" w:history="1">
                        <w:r w:rsidR="00F7225C" w:rsidRPr="00D4069D">
                          <w:rPr>
                            <w:rStyle w:val="Lienhypertexte"/>
                            <w:rFonts w:ascii="Calibri" w:hAnsi="Calibri" w:cs="Calibri"/>
                            <w:sz w:val="12"/>
                            <w:szCs w:val="12"/>
                          </w:rPr>
                          <w:t>www.accents.univ.smb.fr</w:t>
                        </w:r>
                      </w:hyperlink>
                    </w:p>
                    <w:p w:rsidR="00F7225C" w:rsidRPr="00D4069D" w:rsidRDefault="00F7225C" w:rsidP="00F7225C">
                      <w:pPr>
                        <w:rPr>
                          <w:rFonts w:ascii="Calibri" w:hAnsi="Calibri" w:cs="Calibri"/>
                          <w:sz w:val="12"/>
                          <w:szCs w:val="12"/>
                        </w:rPr>
                      </w:pPr>
                      <w:r w:rsidRPr="00D4069D">
                        <w:rPr>
                          <w:rFonts w:ascii="Calibri" w:hAnsi="Calibri" w:cs="Calibri"/>
                          <w:sz w:val="12"/>
                          <w:szCs w:val="12"/>
                        </w:rPr>
                        <w:t>Tel 04 79 75 84 15</w:t>
                      </w:r>
                    </w:p>
                    <w:p w:rsidR="00F7225C" w:rsidRPr="00D4069D" w:rsidRDefault="00F7225C" w:rsidP="00F7225C">
                      <w:pPr>
                        <w:rPr>
                          <w:rFonts w:ascii="Calibri" w:hAnsi="Calibri" w:cs="Calibri"/>
                          <w:sz w:val="12"/>
                          <w:szCs w:val="12"/>
                        </w:rPr>
                      </w:pPr>
                      <w:r w:rsidRPr="00D4069D">
                        <w:rPr>
                          <w:rFonts w:ascii="Calibri" w:hAnsi="Calibri" w:cs="Calibri"/>
                          <w:sz w:val="12"/>
                          <w:szCs w:val="12"/>
                        </w:rPr>
                        <w:t>Mèl certifications.accents@univ-smb.fr</w:t>
                      </w:r>
                    </w:p>
                    <w:p w:rsidR="00F7225C" w:rsidRPr="00D4069D" w:rsidRDefault="00F7225C" w:rsidP="00F7225C">
                      <w:pPr>
                        <w:rPr>
                          <w:rFonts w:ascii="Calibri" w:hAnsi="Calibri" w:cs="Calibri"/>
                          <w:sz w:val="16"/>
                          <w:szCs w:val="16"/>
                        </w:rPr>
                      </w:pPr>
                    </w:p>
                    <w:p w:rsidR="00F7225C" w:rsidRPr="00D4069D" w:rsidRDefault="00F7225C" w:rsidP="00F7225C">
                      <w:pPr>
                        <w:rPr>
                          <w:rFonts w:ascii="Calibri" w:hAnsi="Calibri" w:cs="Calibri"/>
                          <w:sz w:val="16"/>
                          <w:szCs w:val="16"/>
                        </w:rPr>
                      </w:pPr>
                    </w:p>
                    <w:p w:rsidR="00F7225C" w:rsidRPr="00D4069D" w:rsidRDefault="00F7225C" w:rsidP="00F7225C">
                      <w:pPr>
                        <w:rPr>
                          <w:rFonts w:ascii="Calibri" w:hAnsi="Calibri" w:cs="Calibri"/>
                          <w:sz w:val="16"/>
                          <w:szCs w:val="16"/>
                        </w:rPr>
                      </w:pPr>
                    </w:p>
                  </w:txbxContent>
                </v:textbox>
              </v:shape>
            </w:pict>
          </mc:Fallback>
        </mc:AlternateContent>
      </w:r>
      <w:r w:rsidR="00631AD8">
        <w:rPr>
          <w:noProof/>
        </w:rPr>
        <w:drawing>
          <wp:anchor distT="0" distB="0" distL="114300" distR="114300" simplePos="0" relativeHeight="251658240" behindDoc="0" locked="0" layoutInCell="1" allowOverlap="1">
            <wp:simplePos x="0" y="0"/>
            <wp:positionH relativeFrom="column">
              <wp:posOffset>-648335</wp:posOffset>
            </wp:positionH>
            <wp:positionV relativeFrom="paragraph">
              <wp:posOffset>-708025</wp:posOffset>
            </wp:positionV>
            <wp:extent cx="1051560" cy="434340"/>
            <wp:effectExtent l="0" t="0" r="0" b="381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15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25C" w:rsidRPr="00F7225C" w:rsidRDefault="00F7225C" w:rsidP="00F7225C"/>
    <w:p w:rsidR="00F7225C" w:rsidRDefault="00F7225C" w:rsidP="00F7225C"/>
    <w:p w:rsidR="009E266A" w:rsidRPr="00F7225C" w:rsidRDefault="00F7225C" w:rsidP="00F7225C">
      <w:pPr>
        <w:tabs>
          <w:tab w:val="left" w:pos="2343"/>
        </w:tabs>
        <w:jc w:val="center"/>
        <w:rPr>
          <w:rFonts w:asciiTheme="minorHAnsi" w:hAnsiTheme="minorHAnsi" w:cstheme="minorHAnsi"/>
          <w:b/>
        </w:rPr>
      </w:pPr>
      <w:r w:rsidRPr="00F7225C">
        <w:rPr>
          <w:rFonts w:asciiTheme="minorHAnsi" w:hAnsiTheme="minorHAnsi" w:cstheme="minorHAnsi"/>
          <w:b/>
        </w:rPr>
        <w:t>Formulaire d’acceptation de traitement des données personnelles à fin statistiques</w:t>
      </w:r>
    </w:p>
    <w:p w:rsidR="00F7225C" w:rsidRPr="00F7225C" w:rsidRDefault="00F7225C" w:rsidP="00F7225C">
      <w:pPr>
        <w:tabs>
          <w:tab w:val="left" w:pos="2343"/>
        </w:tabs>
        <w:jc w:val="center"/>
        <w:rPr>
          <w:rFonts w:asciiTheme="minorHAnsi" w:hAnsiTheme="minorHAnsi" w:cstheme="minorHAnsi"/>
          <w:b/>
        </w:rPr>
      </w:pP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Vos droits </w:t>
      </w: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 xml:space="preserve">Les informations recueillies font l’objet d’un traitement informatique nécessaire aux recherches et aux statistiques permettant le développement des tests et examens proposés par le CIEP. Le destinataire des données est le CIEP. Conformément à la loi « informatique et libertés » 78-17 du 6 janvier 1978, vous bénéficiez d’un droit d’accès et de rectification aux informations qui vous concernent. Vous pouvez l’exercer en vous adressant à </w:t>
      </w:r>
      <w:hyperlink r:id="rId10" w:history="1">
        <w:r w:rsidRPr="00F7225C">
          <w:rPr>
            <w:rStyle w:val="Lienhypertexte"/>
            <w:rFonts w:asciiTheme="minorHAnsi" w:hAnsiTheme="minorHAnsi" w:cstheme="minorHAnsi"/>
          </w:rPr>
          <w:t>tcf@ciep.fr</w:t>
        </w:r>
      </w:hyperlink>
    </w:p>
    <w:p w:rsidR="00F7225C" w:rsidRPr="00F7225C" w:rsidRDefault="00F7225C" w:rsidP="00F7225C">
      <w:pPr>
        <w:tabs>
          <w:tab w:val="left" w:pos="2343"/>
        </w:tabs>
        <w:rPr>
          <w:rFonts w:asciiTheme="minorHAnsi" w:hAnsiTheme="minorHAnsi" w:cstheme="minorHAnsi"/>
        </w:rPr>
      </w:pP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 xml:space="preserve">Les demandes de rectifications seront prises en compte dès réception. Les copies d’informations vous concernant vous parviendront sous trois semaines après réception de vote demande. </w:t>
      </w:r>
    </w:p>
    <w:p w:rsidR="00F7225C" w:rsidRPr="00F7225C" w:rsidRDefault="00F7225C" w:rsidP="00F7225C">
      <w:pPr>
        <w:tabs>
          <w:tab w:val="left" w:pos="2343"/>
        </w:tabs>
        <w:rPr>
          <w:rFonts w:asciiTheme="minorHAnsi" w:hAnsiTheme="minorHAnsi" w:cstheme="minorHAnsi"/>
        </w:rPr>
      </w:pP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Déclaration</w:t>
      </w: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J’accepte que mes données personnelles puissent être utilisées de façon anonyme pour des recherches et des statistiques permettant le développement des tests et examens proposés par le CIEP.</w:t>
      </w:r>
    </w:p>
    <w:p w:rsidR="00F7225C" w:rsidRPr="00F7225C" w:rsidRDefault="00F7225C" w:rsidP="00F7225C">
      <w:pPr>
        <w:tabs>
          <w:tab w:val="left" w:pos="2343"/>
        </w:tabs>
        <w:rPr>
          <w:rFonts w:asciiTheme="minorHAnsi" w:hAnsiTheme="minorHAnsi" w:cstheme="minorHAnsi"/>
        </w:rPr>
      </w:pP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 xml:space="preserve">Nom, prénom : </w:t>
      </w:r>
      <w:r w:rsidRPr="00F7225C">
        <w:rPr>
          <w:rFonts w:asciiTheme="minorHAnsi" w:hAnsiTheme="minorHAnsi" w:cstheme="minorHAnsi"/>
        </w:rPr>
        <w:fldChar w:fldCharType="begin">
          <w:ffData>
            <w:name w:val="Texte1"/>
            <w:enabled/>
            <w:calcOnExit w:val="0"/>
            <w:textInput/>
          </w:ffData>
        </w:fldChar>
      </w:r>
      <w:bookmarkStart w:id="0" w:name="Texte1"/>
      <w:r w:rsidRPr="00F7225C">
        <w:rPr>
          <w:rFonts w:asciiTheme="minorHAnsi" w:hAnsiTheme="minorHAnsi" w:cstheme="minorHAnsi"/>
        </w:rPr>
        <w:instrText xml:space="preserve"> FORMTEXT </w:instrText>
      </w:r>
      <w:r w:rsidRPr="00F7225C">
        <w:rPr>
          <w:rFonts w:asciiTheme="minorHAnsi" w:hAnsiTheme="minorHAnsi" w:cstheme="minorHAnsi"/>
        </w:rPr>
      </w:r>
      <w:r w:rsidRPr="00F7225C">
        <w:rPr>
          <w:rFonts w:asciiTheme="minorHAnsi" w:hAnsiTheme="minorHAnsi" w:cstheme="minorHAnsi"/>
        </w:rPr>
        <w:fldChar w:fldCharType="separate"/>
      </w:r>
      <w:bookmarkStart w:id="1" w:name="_GoBack"/>
      <w:r w:rsidRPr="00F7225C">
        <w:rPr>
          <w:rFonts w:asciiTheme="minorHAnsi" w:hAnsiTheme="minorHAnsi" w:cstheme="minorHAnsi"/>
          <w:noProof/>
        </w:rPr>
        <w:t> </w:t>
      </w:r>
      <w:r w:rsidRPr="00F7225C">
        <w:rPr>
          <w:rFonts w:asciiTheme="minorHAnsi" w:hAnsiTheme="minorHAnsi" w:cstheme="minorHAnsi"/>
          <w:noProof/>
        </w:rPr>
        <w:t> </w:t>
      </w:r>
      <w:r w:rsidRPr="00F7225C">
        <w:rPr>
          <w:rFonts w:asciiTheme="minorHAnsi" w:hAnsiTheme="minorHAnsi" w:cstheme="minorHAnsi"/>
          <w:noProof/>
        </w:rPr>
        <w:t> </w:t>
      </w:r>
      <w:r w:rsidRPr="00F7225C">
        <w:rPr>
          <w:rFonts w:asciiTheme="minorHAnsi" w:hAnsiTheme="minorHAnsi" w:cstheme="minorHAnsi"/>
          <w:noProof/>
        </w:rPr>
        <w:t> </w:t>
      </w:r>
      <w:r w:rsidRPr="00F7225C">
        <w:rPr>
          <w:rFonts w:asciiTheme="minorHAnsi" w:hAnsiTheme="minorHAnsi" w:cstheme="minorHAnsi"/>
          <w:noProof/>
        </w:rPr>
        <w:t> </w:t>
      </w:r>
      <w:bookmarkEnd w:id="1"/>
      <w:r w:rsidRPr="00F7225C">
        <w:rPr>
          <w:rFonts w:asciiTheme="minorHAnsi" w:hAnsiTheme="minorHAnsi" w:cstheme="minorHAnsi"/>
        </w:rPr>
        <w:fldChar w:fldCharType="end"/>
      </w:r>
      <w:bookmarkEnd w:id="0"/>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 xml:space="preserve">Date : </w:t>
      </w:r>
      <w:r w:rsidRPr="00F7225C">
        <w:rPr>
          <w:rFonts w:asciiTheme="minorHAnsi" w:hAnsiTheme="minorHAnsi" w:cstheme="minorHAnsi"/>
        </w:rPr>
        <w:fldChar w:fldCharType="begin">
          <w:ffData>
            <w:name w:val="Texte2"/>
            <w:enabled/>
            <w:calcOnExit w:val="0"/>
            <w:textInput/>
          </w:ffData>
        </w:fldChar>
      </w:r>
      <w:bookmarkStart w:id="2" w:name="Texte2"/>
      <w:r w:rsidRPr="00F7225C">
        <w:rPr>
          <w:rFonts w:asciiTheme="minorHAnsi" w:hAnsiTheme="minorHAnsi" w:cstheme="minorHAnsi"/>
        </w:rPr>
        <w:instrText xml:space="preserve"> FORMTEXT </w:instrText>
      </w:r>
      <w:r w:rsidRPr="00F7225C">
        <w:rPr>
          <w:rFonts w:asciiTheme="minorHAnsi" w:hAnsiTheme="minorHAnsi" w:cstheme="minorHAnsi"/>
        </w:rPr>
      </w:r>
      <w:r w:rsidRPr="00F7225C">
        <w:rPr>
          <w:rFonts w:asciiTheme="minorHAnsi" w:hAnsiTheme="minorHAnsi" w:cstheme="minorHAnsi"/>
        </w:rPr>
        <w:fldChar w:fldCharType="separate"/>
      </w:r>
      <w:r w:rsidRPr="00F7225C">
        <w:rPr>
          <w:rFonts w:asciiTheme="minorHAnsi" w:hAnsiTheme="minorHAnsi" w:cstheme="minorHAnsi"/>
          <w:noProof/>
        </w:rPr>
        <w:t> </w:t>
      </w:r>
      <w:r w:rsidRPr="00F7225C">
        <w:rPr>
          <w:rFonts w:asciiTheme="minorHAnsi" w:hAnsiTheme="minorHAnsi" w:cstheme="minorHAnsi"/>
          <w:noProof/>
        </w:rPr>
        <w:t> </w:t>
      </w:r>
      <w:r w:rsidRPr="00F7225C">
        <w:rPr>
          <w:rFonts w:asciiTheme="minorHAnsi" w:hAnsiTheme="minorHAnsi" w:cstheme="minorHAnsi"/>
          <w:noProof/>
        </w:rPr>
        <w:t> </w:t>
      </w:r>
      <w:r w:rsidRPr="00F7225C">
        <w:rPr>
          <w:rFonts w:asciiTheme="minorHAnsi" w:hAnsiTheme="minorHAnsi" w:cstheme="minorHAnsi"/>
          <w:noProof/>
        </w:rPr>
        <w:t> </w:t>
      </w:r>
      <w:r w:rsidRPr="00F7225C">
        <w:rPr>
          <w:rFonts w:asciiTheme="minorHAnsi" w:hAnsiTheme="minorHAnsi" w:cstheme="minorHAnsi"/>
          <w:noProof/>
        </w:rPr>
        <w:t> </w:t>
      </w:r>
      <w:r w:rsidRPr="00F7225C">
        <w:rPr>
          <w:rFonts w:asciiTheme="minorHAnsi" w:hAnsiTheme="minorHAnsi" w:cstheme="minorHAnsi"/>
        </w:rPr>
        <w:fldChar w:fldCharType="end"/>
      </w:r>
      <w:bookmarkEnd w:id="2"/>
      <w:r w:rsidRPr="00F7225C">
        <w:rPr>
          <w:rFonts w:asciiTheme="minorHAnsi" w:hAnsiTheme="minorHAnsi" w:cstheme="minorHAnsi"/>
        </w:rPr>
        <w:tab/>
      </w:r>
      <w:r w:rsidRPr="00F7225C">
        <w:rPr>
          <w:rFonts w:asciiTheme="minorHAnsi" w:hAnsiTheme="minorHAnsi" w:cstheme="minorHAnsi"/>
        </w:rPr>
        <w:tab/>
      </w:r>
      <w:r w:rsidRPr="00F7225C">
        <w:rPr>
          <w:rFonts w:asciiTheme="minorHAnsi" w:hAnsiTheme="minorHAnsi" w:cstheme="minorHAnsi"/>
        </w:rPr>
        <w:tab/>
      </w:r>
      <w:r w:rsidRPr="00F7225C">
        <w:rPr>
          <w:rFonts w:asciiTheme="minorHAnsi" w:hAnsiTheme="minorHAnsi" w:cstheme="minorHAnsi"/>
        </w:rPr>
        <w:tab/>
      </w:r>
      <w:r w:rsidRPr="00F7225C">
        <w:rPr>
          <w:rFonts w:asciiTheme="minorHAnsi" w:hAnsiTheme="minorHAnsi" w:cstheme="minorHAnsi"/>
        </w:rPr>
        <w:tab/>
        <w:t>Signature</w:t>
      </w:r>
      <w:r w:rsidR="00253AC1">
        <w:rPr>
          <w:rFonts w:asciiTheme="minorHAnsi" w:hAnsiTheme="minorHAnsi" w:cstheme="minorHAnsi"/>
        </w:rPr>
        <w:t xml:space="preserve"> </w:t>
      </w:r>
      <w:r w:rsidR="00253AC1">
        <w:rPr>
          <w:rFonts w:asciiTheme="minorHAnsi" w:hAnsiTheme="minorHAnsi" w:cstheme="minorHAnsi"/>
        </w:rPr>
        <w:fldChar w:fldCharType="begin">
          <w:ffData>
            <w:name w:val="Texte3"/>
            <w:enabled/>
            <w:calcOnExit w:val="0"/>
            <w:textInput/>
          </w:ffData>
        </w:fldChar>
      </w:r>
      <w:bookmarkStart w:id="3" w:name="Texte3"/>
      <w:r w:rsidR="00253AC1">
        <w:rPr>
          <w:rFonts w:asciiTheme="minorHAnsi" w:hAnsiTheme="minorHAnsi" w:cstheme="minorHAnsi"/>
        </w:rPr>
        <w:instrText xml:space="preserve"> FORMTEXT </w:instrText>
      </w:r>
      <w:r w:rsidR="00253AC1">
        <w:rPr>
          <w:rFonts w:asciiTheme="minorHAnsi" w:hAnsiTheme="minorHAnsi" w:cstheme="minorHAnsi"/>
        </w:rPr>
      </w:r>
      <w:r w:rsidR="00253AC1">
        <w:rPr>
          <w:rFonts w:asciiTheme="minorHAnsi" w:hAnsiTheme="minorHAnsi" w:cstheme="minorHAnsi"/>
        </w:rPr>
        <w:fldChar w:fldCharType="separate"/>
      </w:r>
      <w:r w:rsidR="00253AC1">
        <w:rPr>
          <w:rFonts w:asciiTheme="minorHAnsi" w:hAnsiTheme="minorHAnsi" w:cstheme="minorHAnsi"/>
          <w:noProof/>
        </w:rPr>
        <w:t> </w:t>
      </w:r>
      <w:r w:rsidR="00253AC1">
        <w:rPr>
          <w:rFonts w:asciiTheme="minorHAnsi" w:hAnsiTheme="minorHAnsi" w:cstheme="minorHAnsi"/>
          <w:noProof/>
        </w:rPr>
        <w:t> </w:t>
      </w:r>
      <w:r w:rsidR="00253AC1">
        <w:rPr>
          <w:rFonts w:asciiTheme="minorHAnsi" w:hAnsiTheme="minorHAnsi" w:cstheme="minorHAnsi"/>
          <w:noProof/>
        </w:rPr>
        <w:t> </w:t>
      </w:r>
      <w:r w:rsidR="00253AC1">
        <w:rPr>
          <w:rFonts w:asciiTheme="minorHAnsi" w:hAnsiTheme="minorHAnsi" w:cstheme="minorHAnsi"/>
          <w:noProof/>
        </w:rPr>
        <w:t> </w:t>
      </w:r>
      <w:r w:rsidR="00253AC1">
        <w:rPr>
          <w:rFonts w:asciiTheme="minorHAnsi" w:hAnsiTheme="minorHAnsi" w:cstheme="minorHAnsi"/>
          <w:noProof/>
        </w:rPr>
        <w:t> </w:t>
      </w:r>
      <w:r w:rsidR="00253AC1">
        <w:rPr>
          <w:rFonts w:asciiTheme="minorHAnsi" w:hAnsiTheme="minorHAnsi" w:cstheme="minorHAnsi"/>
        </w:rPr>
        <w:fldChar w:fldCharType="end"/>
      </w:r>
      <w:bookmarkEnd w:id="3"/>
    </w:p>
    <w:p w:rsidR="00F7225C" w:rsidRDefault="00F7225C" w:rsidP="00F7225C">
      <w:pPr>
        <w:tabs>
          <w:tab w:val="left" w:pos="2343"/>
        </w:tabs>
        <w:rPr>
          <w:rFonts w:asciiTheme="minorHAnsi" w:hAnsiTheme="minorHAnsi" w:cstheme="minorHAnsi"/>
        </w:rPr>
      </w:pPr>
    </w:p>
    <w:p w:rsidR="00F7225C" w:rsidRDefault="00F7225C" w:rsidP="00F7225C">
      <w:pPr>
        <w:tabs>
          <w:tab w:val="left" w:pos="2343"/>
        </w:tabs>
        <w:rPr>
          <w:rFonts w:asciiTheme="minorHAnsi" w:hAnsiTheme="minorHAnsi" w:cstheme="minorHAnsi"/>
        </w:rPr>
      </w:pPr>
    </w:p>
    <w:p w:rsidR="00F7225C" w:rsidRPr="00F7225C" w:rsidRDefault="00F7225C" w:rsidP="00F7225C">
      <w:pPr>
        <w:tabs>
          <w:tab w:val="left" w:pos="2343"/>
        </w:tabs>
        <w:rPr>
          <w:rFonts w:asciiTheme="minorHAnsi" w:hAnsiTheme="minorHAnsi" w:cstheme="minorHAnsi"/>
        </w:rPr>
      </w:pP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Information</w:t>
      </w: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Le Test de Connaissance du Français (TCF) a été conçu pour que les autorités académiques, les agences gouvernementales, les acteurs du monde professionnel et les employeurs puissent déterminer si une personne possède un niveau de compétence en français suffisant pour être admis comme étudiant, pour être recruté à un emploi donné ou enfin pour attester de son niveau de français dans le cadre d’une procédure de demande d’immigration à destination du Québec.</w:t>
      </w:r>
    </w:p>
    <w:p w:rsidR="00F7225C" w:rsidRPr="00F7225C" w:rsidRDefault="00F7225C" w:rsidP="00F7225C">
      <w:pPr>
        <w:tabs>
          <w:tab w:val="left" w:pos="2343"/>
        </w:tabs>
        <w:rPr>
          <w:rFonts w:asciiTheme="minorHAnsi" w:hAnsiTheme="minorHAnsi" w:cstheme="minorHAnsi"/>
        </w:rPr>
      </w:pP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Le TCF peut être présenté dans différents pays du monde, indépendamment du sexe ou de la nationalité du candidat. Seuls, les candidats de plus de 16 ans peuvent s’inscrire au TCF.</w:t>
      </w:r>
    </w:p>
    <w:p w:rsidR="00F7225C" w:rsidRPr="00F7225C" w:rsidRDefault="00F7225C" w:rsidP="00F7225C">
      <w:pPr>
        <w:tabs>
          <w:tab w:val="left" w:pos="2343"/>
        </w:tabs>
        <w:rPr>
          <w:rFonts w:asciiTheme="minorHAnsi" w:hAnsiTheme="minorHAnsi" w:cstheme="minorHAnsi"/>
        </w:rPr>
      </w:pPr>
    </w:p>
    <w:p w:rsidR="00F7225C" w:rsidRPr="00F7225C" w:rsidRDefault="00F7225C" w:rsidP="00F7225C">
      <w:pPr>
        <w:tabs>
          <w:tab w:val="left" w:pos="2343"/>
        </w:tabs>
        <w:rPr>
          <w:rFonts w:asciiTheme="minorHAnsi" w:hAnsiTheme="minorHAnsi" w:cstheme="minorHAnsi"/>
        </w:rPr>
      </w:pPr>
      <w:r w:rsidRPr="00F7225C">
        <w:rPr>
          <w:rFonts w:asciiTheme="minorHAnsi" w:hAnsiTheme="minorHAnsi" w:cstheme="minorHAnsi"/>
        </w:rPr>
        <w:t>Le Centre International d’Etudes Pédagogiques ne peut être tenu responsable des dommages pouvant survenir du fait d’une mauvaise interprétation des résultats obtenus.</w:t>
      </w:r>
    </w:p>
    <w:p w:rsidR="00F7225C" w:rsidRPr="00F7225C" w:rsidRDefault="00F7225C" w:rsidP="00F7225C">
      <w:pPr>
        <w:tabs>
          <w:tab w:val="left" w:pos="2343"/>
        </w:tabs>
        <w:rPr>
          <w:rFonts w:asciiTheme="minorHAnsi" w:hAnsiTheme="minorHAnsi" w:cstheme="minorHAnsi"/>
        </w:rPr>
      </w:pPr>
    </w:p>
    <w:p w:rsidR="00F7225C" w:rsidRPr="00F7225C" w:rsidRDefault="00F7225C" w:rsidP="00F7225C">
      <w:pPr>
        <w:tabs>
          <w:tab w:val="left" w:pos="2343"/>
        </w:tabs>
        <w:rPr>
          <w:rFonts w:asciiTheme="minorHAnsi" w:hAnsiTheme="minorHAnsi" w:cstheme="minorHAnsi"/>
        </w:rPr>
      </w:pPr>
    </w:p>
    <w:sectPr w:rsidR="00F7225C" w:rsidRPr="00F722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5C" w:rsidRDefault="00F7225C" w:rsidP="00F7225C">
      <w:r>
        <w:separator/>
      </w:r>
    </w:p>
  </w:endnote>
  <w:endnote w:type="continuationSeparator" w:id="0">
    <w:p w:rsidR="00F7225C" w:rsidRDefault="00F7225C" w:rsidP="00F7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5C" w:rsidRDefault="00F7225C" w:rsidP="00F7225C">
      <w:r>
        <w:separator/>
      </w:r>
    </w:p>
  </w:footnote>
  <w:footnote w:type="continuationSeparator" w:id="0">
    <w:p w:rsidR="00F7225C" w:rsidRDefault="00F7225C" w:rsidP="00F7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SprGcgKnJx4l2Rv5F0xgHPs7sg=" w:salt="Ic09iL9iUQTQL36DlAec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5C"/>
    <w:rsid w:val="00253AC1"/>
    <w:rsid w:val="005133B3"/>
    <w:rsid w:val="00631AD8"/>
    <w:rsid w:val="009E266A"/>
    <w:rsid w:val="00CC3D58"/>
    <w:rsid w:val="00F72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8C30D1-17D1-4E1B-A00A-E27C4586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7225C"/>
    <w:rPr>
      <w:color w:val="0000FF"/>
      <w:u w:val="single"/>
    </w:rPr>
  </w:style>
  <w:style w:type="paragraph" w:styleId="En-tte">
    <w:name w:val="header"/>
    <w:basedOn w:val="Normal"/>
    <w:link w:val="En-tteCar"/>
    <w:rsid w:val="00F7225C"/>
    <w:pPr>
      <w:tabs>
        <w:tab w:val="center" w:pos="4536"/>
        <w:tab w:val="right" w:pos="9072"/>
      </w:tabs>
    </w:pPr>
  </w:style>
  <w:style w:type="character" w:customStyle="1" w:styleId="En-tteCar">
    <w:name w:val="En-tête Car"/>
    <w:basedOn w:val="Policepardfaut"/>
    <w:link w:val="En-tte"/>
    <w:rsid w:val="00F7225C"/>
    <w:rPr>
      <w:sz w:val="24"/>
      <w:szCs w:val="24"/>
    </w:rPr>
  </w:style>
  <w:style w:type="paragraph" w:styleId="Pieddepage">
    <w:name w:val="footer"/>
    <w:basedOn w:val="Normal"/>
    <w:link w:val="PieddepageCar"/>
    <w:rsid w:val="00F7225C"/>
    <w:pPr>
      <w:tabs>
        <w:tab w:val="center" w:pos="4536"/>
        <w:tab w:val="right" w:pos="9072"/>
      </w:tabs>
    </w:pPr>
  </w:style>
  <w:style w:type="character" w:customStyle="1" w:styleId="PieddepageCar">
    <w:name w:val="Pied de page Car"/>
    <w:basedOn w:val="Policepardfaut"/>
    <w:link w:val="Pieddepage"/>
    <w:rsid w:val="00F7225C"/>
    <w:rPr>
      <w:sz w:val="24"/>
      <w:szCs w:val="24"/>
    </w:rPr>
  </w:style>
  <w:style w:type="paragraph" w:styleId="Textedebulles">
    <w:name w:val="Balloon Text"/>
    <w:basedOn w:val="Normal"/>
    <w:link w:val="TextedebullesCar"/>
    <w:rsid w:val="00253AC1"/>
    <w:rPr>
      <w:rFonts w:ascii="Tahoma" w:hAnsi="Tahoma" w:cs="Tahoma"/>
      <w:sz w:val="16"/>
      <w:szCs w:val="16"/>
    </w:rPr>
  </w:style>
  <w:style w:type="character" w:customStyle="1" w:styleId="TextedebullesCar">
    <w:name w:val="Texte de bulles Car"/>
    <w:basedOn w:val="Policepardfaut"/>
    <w:link w:val="Textedebulles"/>
    <w:rsid w:val="00253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nts.univ.smb.fr" TargetMode="External"/><Relationship Id="rId3" Type="http://schemas.openxmlformats.org/officeDocument/2006/relationships/webSettings" Target="webSettings.xml"/><Relationship Id="rId7" Type="http://schemas.openxmlformats.org/officeDocument/2006/relationships/hyperlink" Target="http://www.accents.univ.smb.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cf@ciep.fr"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de Savoie</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UDS</dc:creator>
  <cp:keywords/>
  <dc:description/>
  <cp:lastModifiedBy>Emilie Buttin</cp:lastModifiedBy>
  <cp:revision>2</cp:revision>
  <cp:lastPrinted>2018-07-09T14:31:00Z</cp:lastPrinted>
  <dcterms:created xsi:type="dcterms:W3CDTF">2018-10-26T06:30:00Z</dcterms:created>
  <dcterms:modified xsi:type="dcterms:W3CDTF">2018-10-26T06:30:00Z</dcterms:modified>
</cp:coreProperties>
</file>