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5A" w:rsidRDefault="00F747F7" w:rsidP="0040685A">
      <w:pPr>
        <w:tabs>
          <w:tab w:val="left" w:pos="8340"/>
        </w:tabs>
        <w:rPr>
          <w:sz w:val="18"/>
          <w:szCs w:val="18"/>
        </w:rPr>
      </w:pPr>
      <w:r w:rsidRPr="00813EB1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0" allowOverlap="1" wp14:anchorId="7F7B3915" wp14:editId="3549E087">
            <wp:simplePos x="0" y="0"/>
            <wp:positionH relativeFrom="column">
              <wp:posOffset>-683895</wp:posOffset>
            </wp:positionH>
            <wp:positionV relativeFrom="paragraph">
              <wp:posOffset>93980</wp:posOffset>
            </wp:positionV>
            <wp:extent cx="838200" cy="838200"/>
            <wp:effectExtent l="0" t="0" r="0" b="0"/>
            <wp:wrapNone/>
            <wp:docPr id="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381" w:rsidRDefault="00624381" w:rsidP="00624381">
      <w:pPr>
        <w:pStyle w:val="PreformattedText"/>
        <w:jc w:val="center"/>
        <w:rPr>
          <w:rFonts w:ascii="Calibri" w:hAnsi="Calibri"/>
          <w:b/>
          <w:bCs/>
          <w:color w:val="2A6099"/>
          <w:sz w:val="22"/>
          <w:szCs w:val="22"/>
        </w:rPr>
      </w:pPr>
    </w:p>
    <w:p w:rsidR="00624381" w:rsidRDefault="00624381" w:rsidP="00624381">
      <w:pPr>
        <w:pStyle w:val="PreformattedText"/>
        <w:jc w:val="center"/>
        <w:rPr>
          <w:rFonts w:ascii="Calibri" w:hAnsi="Calibri"/>
          <w:b/>
          <w:bCs/>
          <w:color w:val="2A6099"/>
          <w:sz w:val="22"/>
          <w:szCs w:val="22"/>
        </w:rPr>
      </w:pPr>
    </w:p>
    <w:p w:rsidR="0051232D" w:rsidRDefault="0051232D" w:rsidP="00F747F7">
      <w:pPr>
        <w:pStyle w:val="PreformattedText"/>
        <w:jc w:val="center"/>
        <w:rPr>
          <w:rFonts w:ascii="Calibri" w:hAnsi="Calibri"/>
          <w:b/>
          <w:bCs/>
          <w:color w:val="2A6099"/>
          <w:sz w:val="22"/>
          <w:szCs w:val="22"/>
        </w:rPr>
      </w:pPr>
    </w:p>
    <w:p w:rsidR="0051232D" w:rsidRDefault="0051232D" w:rsidP="00F747F7">
      <w:pPr>
        <w:pStyle w:val="PreformattedText"/>
        <w:jc w:val="center"/>
        <w:rPr>
          <w:rFonts w:ascii="Calibri" w:hAnsi="Calibri"/>
          <w:b/>
          <w:bCs/>
          <w:color w:val="2A6099"/>
          <w:sz w:val="22"/>
          <w:szCs w:val="22"/>
        </w:rPr>
      </w:pPr>
    </w:p>
    <w:p w:rsidR="0051232D" w:rsidRDefault="0051232D" w:rsidP="00F747F7">
      <w:pPr>
        <w:pStyle w:val="PreformattedText"/>
        <w:jc w:val="center"/>
        <w:rPr>
          <w:rFonts w:ascii="Calibri" w:hAnsi="Calibri"/>
          <w:b/>
          <w:bCs/>
          <w:color w:val="2A6099"/>
          <w:sz w:val="22"/>
          <w:szCs w:val="22"/>
        </w:rPr>
      </w:pPr>
    </w:p>
    <w:p w:rsidR="0051232D" w:rsidRDefault="0051232D" w:rsidP="00F747F7">
      <w:pPr>
        <w:pStyle w:val="PreformattedText"/>
        <w:jc w:val="center"/>
        <w:rPr>
          <w:rFonts w:ascii="Calibri" w:hAnsi="Calibri"/>
          <w:b/>
          <w:bCs/>
          <w:color w:val="2A6099"/>
          <w:sz w:val="22"/>
          <w:szCs w:val="22"/>
        </w:rPr>
      </w:pPr>
    </w:p>
    <w:p w:rsidR="00624381" w:rsidRDefault="00624381" w:rsidP="00F747F7">
      <w:pPr>
        <w:pStyle w:val="PreformattedText"/>
        <w:jc w:val="center"/>
        <w:rPr>
          <w:rFonts w:ascii="Calibri" w:hAnsi="Calibri"/>
          <w:b/>
          <w:bCs/>
          <w:color w:val="2A6099"/>
          <w:sz w:val="22"/>
          <w:szCs w:val="22"/>
        </w:rPr>
      </w:pPr>
      <w:r>
        <w:rPr>
          <w:rFonts w:ascii="Calibri" w:hAnsi="Calibri"/>
          <w:b/>
          <w:bCs/>
          <w:color w:val="2A6099"/>
          <w:sz w:val="22"/>
          <w:szCs w:val="22"/>
        </w:rPr>
        <w:t>Accompagner des publics en difficulté vers l’acquisition du socle de compétences numériques</w:t>
      </w:r>
    </w:p>
    <w:p w:rsidR="0040685A" w:rsidRDefault="00624381" w:rsidP="00624381">
      <w:pPr>
        <w:tabs>
          <w:tab w:val="left" w:pos="8340"/>
        </w:tabs>
        <w:jc w:val="center"/>
        <w:rPr>
          <w:rFonts w:ascii="Calibri" w:hAnsi="Calibri"/>
          <w:b/>
          <w:bCs/>
          <w:color w:val="2A6099"/>
          <w:sz w:val="22"/>
          <w:szCs w:val="22"/>
        </w:rPr>
      </w:pPr>
      <w:r>
        <w:rPr>
          <w:rFonts w:ascii="Calibri" w:hAnsi="Calibri"/>
          <w:b/>
          <w:bCs/>
          <w:color w:val="2A6099"/>
          <w:sz w:val="22"/>
          <w:szCs w:val="22"/>
        </w:rPr>
        <w:t>Formation à distance</w:t>
      </w:r>
    </w:p>
    <w:p w:rsidR="00624381" w:rsidRDefault="00624381" w:rsidP="00624381">
      <w:pPr>
        <w:tabs>
          <w:tab w:val="left" w:pos="8340"/>
        </w:tabs>
        <w:jc w:val="center"/>
        <w:rPr>
          <w:sz w:val="18"/>
          <w:szCs w:val="18"/>
        </w:rPr>
      </w:pPr>
    </w:p>
    <w:p w:rsidR="0040685A" w:rsidRDefault="00624381" w:rsidP="00F747F7">
      <w:pPr>
        <w:tabs>
          <w:tab w:val="left" w:pos="8340"/>
        </w:tabs>
        <w:jc w:val="center"/>
        <w:rPr>
          <w:sz w:val="18"/>
          <w:szCs w:val="18"/>
        </w:rPr>
      </w:pPr>
      <w:r w:rsidRPr="0040685A">
        <w:rPr>
          <w:b/>
          <w:sz w:val="20"/>
          <w:szCs w:val="20"/>
        </w:rPr>
        <w:t>Le 9 oct</w:t>
      </w:r>
      <w:r>
        <w:rPr>
          <w:b/>
          <w:sz w:val="20"/>
          <w:szCs w:val="20"/>
        </w:rPr>
        <w:t xml:space="preserve">obre de 9h30 à 10h30, </w:t>
      </w:r>
      <w:r w:rsidRPr="0048021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16 octobre de 9h30 à 12h et 6 novembre de 9h30 à 12h</w:t>
      </w:r>
    </w:p>
    <w:p w:rsidR="0040685A" w:rsidRDefault="0040685A" w:rsidP="0040685A">
      <w:pPr>
        <w:tabs>
          <w:tab w:val="left" w:pos="8340"/>
        </w:tabs>
        <w:rPr>
          <w:sz w:val="18"/>
          <w:szCs w:val="18"/>
        </w:rPr>
      </w:pPr>
    </w:p>
    <w:p w:rsidR="0040685A" w:rsidRDefault="0040685A" w:rsidP="0040685A">
      <w:pPr>
        <w:tabs>
          <w:tab w:val="left" w:pos="8340"/>
        </w:tabs>
        <w:rPr>
          <w:sz w:val="18"/>
          <w:szCs w:val="18"/>
        </w:rPr>
      </w:pPr>
    </w:p>
    <w:p w:rsidR="0040685A" w:rsidRDefault="0040685A" w:rsidP="0040685A">
      <w:pPr>
        <w:tabs>
          <w:tab w:val="left" w:pos="8340"/>
        </w:tabs>
        <w:ind w:left="-284" w:right="-284" w:firstLine="284"/>
        <w:rPr>
          <w:b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F35EA" wp14:editId="7F044AB7">
                <wp:simplePos x="0" y="0"/>
                <wp:positionH relativeFrom="column">
                  <wp:posOffset>-685800</wp:posOffset>
                </wp:positionH>
                <wp:positionV relativeFrom="paragraph">
                  <wp:posOffset>-160655</wp:posOffset>
                </wp:positionV>
                <wp:extent cx="7772400" cy="0"/>
                <wp:effectExtent l="0" t="0" r="1905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12.65pt" to="558pt,-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KgEQ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"/>
            </w:pict>
          </mc:Fallback>
        </mc:AlternateContent>
      </w:r>
      <w:r w:rsidRPr="00000DEF">
        <w:rPr>
          <w:sz w:val="18"/>
          <w:szCs w:val="18"/>
        </w:rPr>
        <w:t xml:space="preserve">Bulletin réponse à retourner </w:t>
      </w:r>
      <w:r w:rsidRPr="009304CE">
        <w:rPr>
          <w:b/>
          <w:sz w:val="22"/>
          <w:szCs w:val="22"/>
          <w:u w:val="single"/>
        </w:rPr>
        <w:t xml:space="preserve">avant </w:t>
      </w:r>
      <w:r>
        <w:rPr>
          <w:b/>
          <w:sz w:val="22"/>
          <w:szCs w:val="22"/>
          <w:u w:val="single"/>
        </w:rPr>
        <w:t>le 1 octobre 2020</w:t>
      </w:r>
      <w:r>
        <w:rPr>
          <w:sz w:val="18"/>
          <w:szCs w:val="18"/>
        </w:rPr>
        <w:t xml:space="preserve"> à </w:t>
      </w:r>
      <w:r w:rsidRPr="00903101">
        <w:rPr>
          <w:b/>
          <w:sz w:val="18"/>
          <w:szCs w:val="18"/>
        </w:rPr>
        <w:t>Patricia Bertrand à : Maison de l’emploi/CRIA 74</w:t>
      </w:r>
    </w:p>
    <w:p w:rsidR="0040685A" w:rsidRDefault="0040685A" w:rsidP="0040685A">
      <w:pPr>
        <w:tabs>
          <w:tab w:val="left" w:pos="8340"/>
        </w:tabs>
        <w:rPr>
          <w:rStyle w:val="Lienhypertexte"/>
          <w:b/>
          <w:sz w:val="18"/>
          <w:szCs w:val="18"/>
        </w:rPr>
      </w:pPr>
      <w:r>
        <w:rPr>
          <w:sz w:val="18"/>
          <w:szCs w:val="18"/>
        </w:rPr>
        <w:t xml:space="preserve">100 rue Paul Verlaine 74 130 Bonneville </w:t>
      </w:r>
      <w:r w:rsidRPr="007A0EAF">
        <w:rPr>
          <w:sz w:val="18"/>
          <w:szCs w:val="18"/>
        </w:rPr>
        <w:t>Tél</w:t>
      </w:r>
      <w:r>
        <w:rPr>
          <w:sz w:val="18"/>
          <w:szCs w:val="18"/>
        </w:rPr>
        <w:t> : 06 76 21 74 76</w:t>
      </w:r>
      <w:r w:rsidRPr="007A0EAF">
        <w:rPr>
          <w:sz w:val="18"/>
          <w:szCs w:val="18"/>
        </w:rPr>
        <w:t xml:space="preserve"> – ou </w:t>
      </w:r>
      <w:r w:rsidRPr="005352BD">
        <w:rPr>
          <w:b/>
          <w:sz w:val="18"/>
          <w:szCs w:val="18"/>
        </w:rPr>
        <w:t xml:space="preserve">courriel : </w:t>
      </w:r>
      <w:hyperlink r:id="rId6" w:history="1">
        <w:r w:rsidRPr="005352BD">
          <w:rPr>
            <w:rStyle w:val="Lienhypertexte"/>
            <w:b/>
            <w:sz w:val="18"/>
            <w:szCs w:val="18"/>
          </w:rPr>
          <w:t>cria74@maison-emploi.com</w:t>
        </w:r>
      </w:hyperlink>
    </w:p>
    <w:p w:rsidR="0040685A" w:rsidRPr="005352BD" w:rsidRDefault="0040685A" w:rsidP="0040685A">
      <w:pPr>
        <w:tabs>
          <w:tab w:val="left" w:pos="8340"/>
        </w:tabs>
        <w:rPr>
          <w:b/>
          <w:color w:val="FF0000"/>
          <w:sz w:val="18"/>
          <w:szCs w:val="18"/>
          <w:u w:val="single"/>
        </w:rPr>
      </w:pPr>
    </w:p>
    <w:p w:rsidR="0040685A" w:rsidRDefault="0040685A" w:rsidP="0040685A">
      <w:pPr>
        <w:rPr>
          <w:sz w:val="20"/>
          <w:szCs w:val="20"/>
        </w:rPr>
      </w:pPr>
      <w:r>
        <w:rPr>
          <w:b/>
          <w:sz w:val="20"/>
          <w:szCs w:val="20"/>
        </w:rPr>
        <w:t>NOM</w:t>
      </w:r>
      <w:r>
        <w:rPr>
          <w:sz w:val="20"/>
          <w:szCs w:val="20"/>
        </w:rPr>
        <w:t> :……………………………</w:t>
      </w:r>
      <w:r>
        <w:rPr>
          <w:b/>
          <w:sz w:val="20"/>
          <w:szCs w:val="20"/>
        </w:rPr>
        <w:t>Prénom</w:t>
      </w:r>
      <w:r>
        <w:rPr>
          <w:sz w:val="20"/>
          <w:szCs w:val="20"/>
        </w:rPr>
        <w:t> :……………………………………………………………………….</w:t>
      </w:r>
    </w:p>
    <w:p w:rsidR="0040685A" w:rsidRDefault="0040685A" w:rsidP="0040685A">
      <w:pPr>
        <w:rPr>
          <w:sz w:val="20"/>
          <w:szCs w:val="20"/>
        </w:rPr>
      </w:pPr>
      <w:r>
        <w:rPr>
          <w:b/>
          <w:sz w:val="20"/>
          <w:szCs w:val="20"/>
        </w:rPr>
        <w:t>Fonction</w:t>
      </w:r>
      <w:r>
        <w:rPr>
          <w:sz w:val="20"/>
          <w:szCs w:val="20"/>
        </w:rPr>
        <w:t> :……………………………………………………………………………………………………………</w:t>
      </w:r>
    </w:p>
    <w:p w:rsidR="0040685A" w:rsidRDefault="0040685A" w:rsidP="0040685A">
      <w:pPr>
        <w:rPr>
          <w:sz w:val="20"/>
          <w:szCs w:val="20"/>
        </w:rPr>
      </w:pPr>
      <w:r>
        <w:rPr>
          <w:b/>
          <w:sz w:val="20"/>
          <w:szCs w:val="20"/>
        </w:rPr>
        <w:t>Organisme</w:t>
      </w:r>
      <w:r>
        <w:rPr>
          <w:sz w:val="20"/>
          <w:szCs w:val="20"/>
        </w:rPr>
        <w:t> :…………………………………………………………………………………………………………</w:t>
      </w:r>
    </w:p>
    <w:p w:rsidR="0040685A" w:rsidRDefault="0040685A" w:rsidP="0040685A">
      <w:pPr>
        <w:rPr>
          <w:sz w:val="20"/>
          <w:szCs w:val="20"/>
        </w:rPr>
      </w:pPr>
      <w:r>
        <w:rPr>
          <w:b/>
          <w:sz w:val="20"/>
          <w:szCs w:val="20"/>
        </w:rPr>
        <w:t>Adresse</w:t>
      </w:r>
      <w:r>
        <w:rPr>
          <w:sz w:val="20"/>
          <w:szCs w:val="20"/>
        </w:rPr>
        <w:t> :…………….................................................................................................................................................</w:t>
      </w:r>
    </w:p>
    <w:p w:rsidR="0040685A" w:rsidRDefault="0040685A" w:rsidP="0040685A">
      <w:pPr>
        <w:rPr>
          <w:sz w:val="20"/>
          <w:szCs w:val="20"/>
        </w:rPr>
      </w:pPr>
      <w:r>
        <w:rPr>
          <w:b/>
          <w:sz w:val="20"/>
          <w:szCs w:val="20"/>
        </w:rPr>
        <w:t>Téléphone</w:t>
      </w:r>
      <w:r>
        <w:rPr>
          <w:sz w:val="20"/>
          <w:szCs w:val="20"/>
        </w:rPr>
        <w:t> : ……………</w:t>
      </w:r>
      <w:r>
        <w:rPr>
          <w:b/>
          <w:sz w:val="20"/>
          <w:szCs w:val="20"/>
        </w:rPr>
        <w:t>…..</w:t>
      </w:r>
      <w:r>
        <w:rPr>
          <w:sz w:val="20"/>
          <w:szCs w:val="20"/>
        </w:rPr>
        <w:t xml:space="preserve">………………………………………………………………………………… </w:t>
      </w:r>
    </w:p>
    <w:p w:rsidR="0040685A" w:rsidRDefault="0040685A" w:rsidP="0040685A">
      <w:pPr>
        <w:rPr>
          <w:sz w:val="20"/>
          <w:szCs w:val="20"/>
        </w:rPr>
      </w:pPr>
      <w:r>
        <w:rPr>
          <w:b/>
          <w:sz w:val="20"/>
          <w:szCs w:val="20"/>
        </w:rPr>
        <w:t>Courriel </w:t>
      </w:r>
      <w:r w:rsidRPr="005C7AE1">
        <w:rPr>
          <w:b/>
          <w:color w:val="FF0000"/>
          <w:sz w:val="20"/>
          <w:szCs w:val="20"/>
        </w:rPr>
        <w:t xml:space="preserve">(obligatoire): </w:t>
      </w:r>
      <w:r>
        <w:rPr>
          <w:sz w:val="20"/>
          <w:szCs w:val="20"/>
        </w:rPr>
        <w:t>………………………………………………………………………………………………………………….</w:t>
      </w:r>
    </w:p>
    <w:p w:rsidR="0040685A" w:rsidRDefault="0040685A" w:rsidP="0040685A">
      <w:pPr>
        <w:rPr>
          <w:sz w:val="20"/>
          <w:szCs w:val="20"/>
        </w:rPr>
      </w:pPr>
    </w:p>
    <w:p w:rsidR="0040685A" w:rsidRDefault="0040685A" w:rsidP="0040685A">
      <w:pPr>
        <w:ind w:right="-28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887144">
        <w:rPr>
          <w:sz w:val="20"/>
          <w:szCs w:val="20"/>
        </w:rPr>
      </w:r>
      <w:r w:rsidR="0088714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Participera aux : </w:t>
      </w:r>
      <w:r w:rsidRPr="0040685A">
        <w:rPr>
          <w:b/>
          <w:sz w:val="20"/>
          <w:szCs w:val="20"/>
        </w:rPr>
        <w:t xml:space="preserve">1er contact le 9 </w:t>
      </w:r>
      <w:proofErr w:type="spellStart"/>
      <w:r w:rsidRPr="0040685A">
        <w:rPr>
          <w:b/>
          <w:sz w:val="20"/>
          <w:szCs w:val="20"/>
        </w:rPr>
        <w:t>oct</w:t>
      </w:r>
      <w:proofErr w:type="spellEnd"/>
      <w:r w:rsidRPr="0040685A">
        <w:rPr>
          <w:b/>
          <w:sz w:val="20"/>
          <w:szCs w:val="20"/>
        </w:rPr>
        <w:t xml:space="preserve"> de 9h30 à 10h30 et</w:t>
      </w:r>
      <w:r>
        <w:rPr>
          <w:sz w:val="20"/>
          <w:szCs w:val="20"/>
        </w:rPr>
        <w:t xml:space="preserve"> </w:t>
      </w:r>
      <w:r w:rsidRPr="0048021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16 octobre de 9h30 à 12h et 6 novembre de 9h30 à 12h</w:t>
      </w:r>
      <w:r w:rsidRPr="0048021A">
        <w:rPr>
          <w:b/>
          <w:sz w:val="20"/>
          <w:szCs w:val="20"/>
        </w:rPr>
        <w:t xml:space="preserve">                                                           </w:t>
      </w:r>
    </w:p>
    <w:p w:rsidR="0040685A" w:rsidRDefault="0040685A" w:rsidP="0040685A">
      <w:pPr>
        <w:rPr>
          <w:sz w:val="20"/>
          <w:szCs w:val="20"/>
        </w:rPr>
      </w:pPr>
    </w:p>
    <w:p w:rsidR="0040685A" w:rsidRDefault="0040685A" w:rsidP="0040685A">
      <w:pPr>
        <w:rPr>
          <w:sz w:val="20"/>
          <w:szCs w:val="20"/>
        </w:rPr>
      </w:pPr>
    </w:p>
    <w:p w:rsidR="00624381" w:rsidRDefault="00624381" w:rsidP="00624381">
      <w:pPr>
        <w:pStyle w:val="Pieddepage"/>
        <w:jc w:val="center"/>
        <w:rPr>
          <w:rFonts w:ascii="Comic Sans MS" w:hAnsi="Comic Sans MS"/>
          <w:b/>
          <w:i/>
          <w:sz w:val="16"/>
        </w:rPr>
      </w:pPr>
      <w:r>
        <w:rPr>
          <w:rFonts w:ascii="Comic Sans MS" w:hAnsi="Comic Sans MS"/>
          <w:b/>
          <w:i/>
          <w:sz w:val="16"/>
        </w:rPr>
        <w:t>Pas de participation individuelle</w:t>
      </w:r>
    </w:p>
    <w:p w:rsidR="00624381" w:rsidRDefault="00624381" w:rsidP="00624381">
      <w:pPr>
        <w:jc w:val="center"/>
        <w:rPr>
          <w:rFonts w:ascii="Comic Sans MS" w:hAnsi="Comic Sans MS"/>
          <w:b/>
          <w:i/>
          <w:sz w:val="16"/>
        </w:rPr>
      </w:pPr>
      <w:r>
        <w:rPr>
          <w:rFonts w:ascii="Comic Sans MS" w:hAnsi="Comic Sans MS"/>
          <w:b/>
          <w:i/>
          <w:sz w:val="16"/>
        </w:rPr>
        <w:t xml:space="preserve">Action financée par la Direction Départementale Cohésion Sociale DDCS 74, le Conseil départemental 74 et le Conseil Régional Auvergne Rhône-Alpes </w:t>
      </w:r>
    </w:p>
    <w:p w:rsidR="00624381" w:rsidRDefault="00624381" w:rsidP="00624381">
      <w:pPr>
        <w:jc w:val="center"/>
        <w:rPr>
          <w:rFonts w:ascii="Comic Sans MS" w:hAnsi="Comic Sans MS"/>
          <w:b/>
          <w:i/>
          <w:sz w:val="16"/>
        </w:rPr>
      </w:pPr>
    </w:p>
    <w:p w:rsidR="0040685A" w:rsidRDefault="0040685A" w:rsidP="0040685A">
      <w:pPr>
        <w:rPr>
          <w:sz w:val="20"/>
          <w:szCs w:val="20"/>
        </w:rPr>
      </w:pPr>
    </w:p>
    <w:p w:rsidR="0040685A" w:rsidRDefault="00802D48" w:rsidP="0040685A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58649F05" wp14:editId="273561C1">
            <wp:simplePos x="0" y="0"/>
            <wp:positionH relativeFrom="margin">
              <wp:posOffset>4083050</wp:posOffset>
            </wp:positionH>
            <wp:positionV relativeFrom="margin">
              <wp:posOffset>4819650</wp:posOffset>
            </wp:positionV>
            <wp:extent cx="713105" cy="475615"/>
            <wp:effectExtent l="0" t="0" r="0" b="63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232D">
        <w:rPr>
          <w:rFonts w:ascii="Comic Sans MS" w:hAnsi="Comic Sans MS"/>
          <w:b/>
          <w:i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55pt;margin-top:.4pt;width:63.7pt;height:37.8pt;z-index:251660288;visibility:visible;mso-position-horizontal-relative:text;mso-position-vertical-relative:text">
            <v:imagedata r:id="rId8" o:title=""/>
          </v:shape>
          <o:OLEObject Type="Embed" ProgID="Word.Picture.8" ShapeID="_x0000_s1026" DrawAspect="Content" ObjectID="_1661085695" r:id="rId9"/>
        </w:pict>
      </w:r>
      <w:r w:rsidR="0051232D">
        <w:rPr>
          <w:rFonts w:cs="Arial"/>
          <w:b/>
          <w:bCs/>
          <w:noProof/>
          <w:color w:val="002060"/>
          <w:sz w:val="72"/>
          <w:szCs w:val="32"/>
        </w:rPr>
        <w:drawing>
          <wp:anchor distT="0" distB="0" distL="114300" distR="114300" simplePos="0" relativeHeight="251665408" behindDoc="0" locked="0" layoutInCell="1" allowOverlap="1" wp14:anchorId="63FD2DC4" wp14:editId="02D191E5">
            <wp:simplePos x="0" y="0"/>
            <wp:positionH relativeFrom="column">
              <wp:posOffset>2427605</wp:posOffset>
            </wp:positionH>
            <wp:positionV relativeFrom="paragraph">
              <wp:posOffset>5541645</wp:posOffset>
            </wp:positionV>
            <wp:extent cx="692150" cy="319405"/>
            <wp:effectExtent l="0" t="0" r="0" b="4445"/>
            <wp:wrapSquare wrapText="bothSides"/>
            <wp:docPr id="2" name="Image 2" descr="http://parlera.fr/wp/wp-content/uploads/2016/10/logo-ARA-2016-1024x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parlera.fr/wp/wp-content/uploads/2016/10/logo-ARA-2016-1024x4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85A" w:rsidRPr="009B5150" w:rsidRDefault="0051232D" w:rsidP="0040685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89E66" wp14:editId="5941B0AE">
                <wp:simplePos x="0" y="0"/>
                <wp:positionH relativeFrom="column">
                  <wp:posOffset>2425065</wp:posOffset>
                </wp:positionH>
                <wp:positionV relativeFrom="paragraph">
                  <wp:posOffset>414020</wp:posOffset>
                </wp:positionV>
                <wp:extent cx="1276350" cy="244475"/>
                <wp:effectExtent l="0" t="0" r="0" b="2540"/>
                <wp:wrapNone/>
                <wp:docPr id="1030" name="Rectangl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85A" w:rsidRPr="00BD7C73" w:rsidRDefault="0040685A" w:rsidP="0040685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D7C73"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Préfet de la Haute-Savoie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0" o:spid="_x0000_s1026" style="position:absolute;margin-left:190.95pt;margin-top:32.6pt;width:100.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" filled="f" stroked="f" strokeweight="1pt">
                <v:textbox style="mso-fit-shape-to-text:t">
                  <w:txbxContent>
                    <w:p w:rsidR="0040685A" w:rsidRPr="00BD7C73" w:rsidRDefault="0040685A" w:rsidP="0040685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 w:rsidRPr="00BD7C73">
                        <w:rPr>
                          <w:rFonts w:ascii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</w:rPr>
                        <w:t>Préfet de la Haute-Savoie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      </w:t>
      </w:r>
      <w:r>
        <w:rPr>
          <w:rFonts w:eastAsia="ヒラギノ角ゴ Pro W3"/>
          <w:b/>
          <w:i/>
          <w:noProof/>
          <w:sz w:val="16"/>
          <w:szCs w:val="20"/>
        </w:rPr>
        <w:drawing>
          <wp:anchor distT="0" distB="0" distL="114300" distR="114300" simplePos="0" relativeHeight="251669504" behindDoc="1" locked="0" layoutInCell="1" allowOverlap="1" wp14:anchorId="7AD62469" wp14:editId="043FC03E">
            <wp:simplePos x="0" y="0"/>
            <wp:positionH relativeFrom="column">
              <wp:posOffset>3938905</wp:posOffset>
            </wp:positionH>
            <wp:positionV relativeFrom="paragraph">
              <wp:posOffset>5287645</wp:posOffset>
            </wp:positionV>
            <wp:extent cx="717550" cy="478790"/>
            <wp:effectExtent l="0" t="0" r="6350" b="0"/>
            <wp:wrapTight wrapText="bothSides">
              <wp:wrapPolygon edited="0">
                <wp:start x="0" y="0"/>
                <wp:lineTo x="0" y="20626"/>
                <wp:lineTo x="21218" y="20626"/>
                <wp:lineTo x="21218" y="0"/>
                <wp:lineTo x="0" y="0"/>
              </wp:wrapPolygon>
            </wp:wrapTight>
            <wp:docPr id="5" name="Image 5" descr="C:\Users\USER\Downloads\Dep74 _logo_monochrome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USER\Downloads\Dep74 _logo_monochrome_rou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                  </w:t>
      </w:r>
      <w:r>
        <w:rPr>
          <w:noProof/>
          <w:sz w:val="20"/>
          <w:szCs w:val="20"/>
        </w:rPr>
        <w:drawing>
          <wp:inline distT="0" distB="0" distL="0" distR="0" wp14:anchorId="1CBEB3D0" wp14:editId="5B04E942">
            <wp:extent cx="1007920" cy="463550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04" cy="462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232D">
        <w:rPr>
          <w:rFonts w:eastAsia="ヒラギノ角ゴ Pro W3"/>
          <w:b/>
          <w:i/>
          <w:noProof/>
          <w:sz w:val="16"/>
          <w:szCs w:val="20"/>
        </w:rPr>
        <w:drawing>
          <wp:anchor distT="0" distB="0" distL="114300" distR="114300" simplePos="0" relativeHeight="251671552" behindDoc="1" locked="0" layoutInCell="1" allowOverlap="1" wp14:anchorId="667579BE" wp14:editId="43CC5606">
            <wp:simplePos x="0" y="0"/>
            <wp:positionH relativeFrom="column">
              <wp:posOffset>3938905</wp:posOffset>
            </wp:positionH>
            <wp:positionV relativeFrom="paragraph">
              <wp:posOffset>5287645</wp:posOffset>
            </wp:positionV>
            <wp:extent cx="717550" cy="478790"/>
            <wp:effectExtent l="0" t="0" r="6350" b="0"/>
            <wp:wrapTight wrapText="bothSides">
              <wp:wrapPolygon edited="0">
                <wp:start x="0" y="0"/>
                <wp:lineTo x="0" y="20626"/>
                <wp:lineTo x="21218" y="20626"/>
                <wp:lineTo x="21218" y="0"/>
                <wp:lineTo x="0" y="0"/>
              </wp:wrapPolygon>
            </wp:wrapTight>
            <wp:docPr id="6" name="Image 6" descr="C:\Users\USER\Downloads\Dep74 _logo_monochrome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USER\Downloads\Dep74 _logo_monochrome_rou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32D">
        <w:rPr>
          <w:rFonts w:cs="Arial"/>
          <w:b/>
          <w:bCs/>
          <w:noProof/>
          <w:color w:val="002060"/>
          <w:sz w:val="72"/>
          <w:szCs w:val="32"/>
        </w:rPr>
        <w:drawing>
          <wp:anchor distT="0" distB="0" distL="114300" distR="114300" simplePos="0" relativeHeight="251667456" behindDoc="0" locked="0" layoutInCell="1" allowOverlap="1" wp14:anchorId="110D0285" wp14:editId="3B264FBB">
            <wp:simplePos x="0" y="0"/>
            <wp:positionH relativeFrom="column">
              <wp:posOffset>2427605</wp:posOffset>
            </wp:positionH>
            <wp:positionV relativeFrom="paragraph">
              <wp:posOffset>5395595</wp:posOffset>
            </wp:positionV>
            <wp:extent cx="692150" cy="319405"/>
            <wp:effectExtent l="0" t="0" r="0" b="4445"/>
            <wp:wrapSquare wrapText="bothSides"/>
            <wp:docPr id="3" name="Image 3" descr="http://parlera.fr/wp/wp-content/uploads/2016/10/logo-ARA-2016-1024x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parlera.fr/wp/wp-content/uploads/2016/10/logo-ARA-2016-1024x4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85A" w:rsidRPr="009B5150" w:rsidRDefault="0040685A" w:rsidP="0040685A">
      <w:pPr>
        <w:rPr>
          <w:sz w:val="20"/>
          <w:szCs w:val="20"/>
        </w:rPr>
      </w:pPr>
    </w:p>
    <w:p w:rsidR="00483680" w:rsidRDefault="00483680"/>
    <w:sectPr w:rsidR="00483680" w:rsidSect="0040685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5A"/>
    <w:rsid w:val="0040685A"/>
    <w:rsid w:val="00483680"/>
    <w:rsid w:val="0051232D"/>
    <w:rsid w:val="005C7AE1"/>
    <w:rsid w:val="00624381"/>
    <w:rsid w:val="00802D48"/>
    <w:rsid w:val="00887144"/>
    <w:rsid w:val="00CD1605"/>
    <w:rsid w:val="00F7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4068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40685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semiHidden/>
    <w:rsid w:val="004068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685A"/>
    <w:pPr>
      <w:spacing w:before="100" w:beforeAutospacing="1" w:after="100" w:afterAutospacing="1"/>
    </w:pPr>
    <w:rPr>
      <w:rFonts w:eastAsiaTheme="minorEastAsia"/>
    </w:rPr>
  </w:style>
  <w:style w:type="paragraph" w:customStyle="1" w:styleId="PreformattedText">
    <w:name w:val="Preformatted Text"/>
    <w:basedOn w:val="Normal"/>
    <w:rsid w:val="00624381"/>
    <w:pPr>
      <w:suppressAutoHyphens/>
      <w:autoSpaceDN w:val="0"/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23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32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4068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40685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semiHidden/>
    <w:rsid w:val="004068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685A"/>
    <w:pPr>
      <w:spacing w:before="100" w:beforeAutospacing="1" w:after="100" w:afterAutospacing="1"/>
    </w:pPr>
    <w:rPr>
      <w:rFonts w:eastAsiaTheme="minorEastAsia"/>
    </w:rPr>
  </w:style>
  <w:style w:type="paragraph" w:customStyle="1" w:styleId="PreformattedText">
    <w:name w:val="Preformatted Text"/>
    <w:basedOn w:val="Normal"/>
    <w:rsid w:val="00624381"/>
    <w:pPr>
      <w:suppressAutoHyphens/>
      <w:autoSpaceDN w:val="0"/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23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32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ria74@maison-emploi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2020-09-08T13:09:00Z</dcterms:created>
  <dcterms:modified xsi:type="dcterms:W3CDTF">2020-09-08T13:55:00Z</dcterms:modified>
</cp:coreProperties>
</file>